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7742C" w14:textId="77777777" w:rsidR="00BE6FF0" w:rsidRDefault="00BE6FF0" w:rsidP="00BE6FF0">
      <w:pPr>
        <w:pStyle w:val="Norma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Beste mensen,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Begin september hebben we een mail gestuurd over wooncafé ’s die de gemeente Wageningen gaat organiseren. Daarover is nu meer bekend.</w:t>
      </w:r>
    </w:p>
    <w:p w14:paraId="4A008B2F" w14:textId="77777777" w:rsidR="00BE6FF0" w:rsidRDefault="00BE6FF0" w:rsidP="00BE6FF0">
      <w:pPr>
        <w:pStyle w:val="Norma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De wooncafé ‘s zijn gericht op 55-plussers die geïnteresseerd zijn om invulling te geven aan de woonsituatie in de (nabije) toekomst, zoals:</w:t>
      </w:r>
      <w:r>
        <w:rPr>
          <w:rFonts w:ascii="Verdana" w:hAnsi="Verdana"/>
          <w:color w:val="000000"/>
          <w:sz w:val="20"/>
          <w:szCs w:val="20"/>
        </w:rPr>
        <w:br/>
        <w:t>- blijven wonen en ruimte maken voor een familielid, vriend of een ander</w:t>
      </w:r>
      <w:r>
        <w:rPr>
          <w:rFonts w:ascii="Verdana" w:hAnsi="Verdana"/>
          <w:color w:val="000000"/>
          <w:sz w:val="20"/>
          <w:szCs w:val="20"/>
        </w:rPr>
        <w:br/>
        <w:t>- samen met anderen een huis kopen, verbouwen en splitsen</w:t>
      </w:r>
      <w:r>
        <w:rPr>
          <w:rFonts w:ascii="Verdana" w:hAnsi="Verdana"/>
          <w:color w:val="000000"/>
          <w:sz w:val="20"/>
          <w:szCs w:val="20"/>
        </w:rPr>
        <w:br/>
        <w:t>- het plaatsen van een extra (mantelzorg)woning</w:t>
      </w:r>
      <w:r>
        <w:rPr>
          <w:rFonts w:ascii="Verdana" w:hAnsi="Verdana"/>
          <w:color w:val="000000"/>
          <w:sz w:val="20"/>
          <w:szCs w:val="20"/>
        </w:rPr>
        <w:br/>
        <w:t>- verhuur van een kamer of etage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Tijdens de wooncafé 's hoort u meer over de mogelijkheden en kunt u uw individuele situatie en woonideeën voorleggen en bespreken. Ook is er inspiratie vanuit de praktijk.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Zwaar"/>
          <w:rFonts w:ascii="Verdana" w:hAnsi="Verdana"/>
          <w:color w:val="000000"/>
          <w:sz w:val="20"/>
          <w:szCs w:val="20"/>
        </w:rPr>
        <w:t>De Wooncafé 's vinden plaats op dinsdag 6 oktober en op dinsdag 27 oktober bij THUIS, Stationsstraat 32.</w:t>
      </w:r>
      <w:r>
        <w:rPr>
          <w:rFonts w:ascii="Verdana" w:hAnsi="Verdana"/>
          <w:b/>
          <w:bCs/>
          <w:color w:val="000000"/>
          <w:sz w:val="20"/>
          <w:szCs w:val="20"/>
        </w:rPr>
        <w:br/>
      </w:r>
      <w:r>
        <w:rPr>
          <w:rStyle w:val="Zwaar"/>
          <w:rFonts w:ascii="Verdana" w:hAnsi="Verdana"/>
          <w:color w:val="000000"/>
          <w:sz w:val="20"/>
          <w:szCs w:val="20"/>
        </w:rPr>
        <w:t>Inloop vanaf 19.00 uur, start om 19.30 uur.</w:t>
      </w:r>
    </w:p>
    <w:p w14:paraId="11E863B1" w14:textId="77777777" w:rsidR="00BE6FF0" w:rsidRDefault="00BE6FF0" w:rsidP="00BE6FF0">
      <w:pPr>
        <w:pStyle w:val="Norma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Meer informatie staat op websitepagina van woningdelen: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hyperlink r:id="rId4" w:history="1">
        <w:r>
          <w:rPr>
            <w:rStyle w:val="Hyperlink"/>
            <w:rFonts w:ascii="Verdana" w:hAnsi="Verdana"/>
            <w:sz w:val="20"/>
            <w:szCs w:val="20"/>
          </w:rPr>
          <w:t>Woningdelen en splitsen - Gemeente Wageningen</w:t>
        </w:r>
      </w:hyperlink>
      <w:r>
        <w:rPr>
          <w:rFonts w:ascii="Verdana" w:hAnsi="Verdana"/>
          <w:color w:val="000000"/>
          <w:sz w:val="20"/>
          <w:szCs w:val="20"/>
        </w:rPr>
        <w:t>. Via een link op die website kunt u zich aanmelden voor een van de bijeenkomsten</w:t>
      </w:r>
    </w:p>
    <w:p w14:paraId="1B453A12" w14:textId="77777777" w:rsidR="00BE6FF0" w:rsidRDefault="00BE6FF0" w:rsidP="00BE6FF0">
      <w:pPr>
        <w:pStyle w:val="Normaalweb"/>
        <w:rPr>
          <w:rFonts w:ascii="Verdana" w:hAnsi="Verdana"/>
          <w:color w:val="000000"/>
          <w:sz w:val="20"/>
          <w:szCs w:val="20"/>
        </w:rPr>
      </w:pPr>
    </w:p>
    <w:p w14:paraId="49D183EE" w14:textId="77777777" w:rsidR="00BE6FF0" w:rsidRDefault="00BE6FF0" w:rsidP="00BE6FF0">
      <w:pPr>
        <w:pStyle w:val="Norma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Met vriendelijke groet,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Werkgroep Wonen voor Senioren</w:t>
      </w:r>
      <w:r>
        <w:rPr>
          <w:rFonts w:ascii="Verdana" w:hAnsi="Verdana"/>
          <w:color w:val="000000"/>
          <w:sz w:val="20"/>
          <w:szCs w:val="20"/>
        </w:rPr>
        <w:br/>
        <w:t>(vallend onder Senioren Wageningen)</w:t>
      </w:r>
    </w:p>
    <w:p w14:paraId="33B0A233" w14:textId="77777777" w:rsidR="00BE6FF0" w:rsidRDefault="00BE6FF0"/>
    <w:sectPr w:rsidR="00BE6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F0"/>
    <w:rsid w:val="00957D66"/>
    <w:rsid w:val="00BE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5674F5"/>
  <w15:chartTrackingRefBased/>
  <w15:docId w15:val="{C6CF2D7A-CD4F-8F47-ABEF-B03FD57A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E6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6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6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6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6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6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6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6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6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6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6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6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6FF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6FF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6FF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6FF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6FF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6F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6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6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6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6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6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6FF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6F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6FF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6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6FF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6FF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E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BE6FF0"/>
    <w:rPr>
      <w:b/>
      <w:bCs/>
    </w:rPr>
  </w:style>
  <w:style w:type="character" w:customStyle="1" w:styleId="apple-converted-space">
    <w:name w:val="apple-converted-space"/>
    <w:basedOn w:val="Standaardalinea-lettertype"/>
    <w:rsid w:val="00BE6FF0"/>
  </w:style>
  <w:style w:type="character" w:styleId="Hyperlink">
    <w:name w:val="Hyperlink"/>
    <w:basedOn w:val="Standaardalinea-lettertype"/>
    <w:uiPriority w:val="99"/>
    <w:semiHidden/>
    <w:unhideWhenUsed/>
    <w:rsid w:val="00BE6F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geningen.nl/direct-regelen/wonen-en-bouwen/bouwen/woningdelen-en-splitsen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nijsen</dc:creator>
  <cp:keywords/>
  <dc:description/>
  <cp:lastModifiedBy>carla nijsen</cp:lastModifiedBy>
  <cp:revision>1</cp:revision>
  <dcterms:created xsi:type="dcterms:W3CDTF">2026-09-30T09:48:00Z</dcterms:created>
  <dcterms:modified xsi:type="dcterms:W3CDTF">2026-09-30T09:49:00Z</dcterms:modified>
</cp:coreProperties>
</file>